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DF064"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OLE_LINK5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</w:p>
    <w:bookmarkEnd w:id="0"/>
    <w:p w14:paraId="4AD06B9E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Times New Roman"/>
          <w:color w:val="000000"/>
          <w:spacing w:val="-2"/>
          <w:sz w:val="36"/>
          <w:szCs w:val="36"/>
          <w:highlight w:val="none"/>
        </w:rPr>
      </w:pPr>
      <w:bookmarkStart w:id="1" w:name="_Hlk156231021"/>
      <w:r>
        <w:rPr>
          <w:rFonts w:hint="eastAsia" w:ascii="方正小标宋简体" w:eastAsia="方正小标宋简体" w:cs="Times New Roman"/>
          <w:color w:val="000000"/>
          <w:spacing w:val="-2"/>
          <w:sz w:val="36"/>
          <w:szCs w:val="36"/>
          <w:highlight w:val="none"/>
          <w:lang w:val="en-US" w:eastAsia="zh-CN"/>
        </w:rPr>
        <w:t>王店镇</w:t>
      </w:r>
      <w:bookmarkStart w:id="2" w:name="OLE_LINK6"/>
      <w:r>
        <w:rPr>
          <w:rFonts w:hint="eastAsia" w:ascii="方正小标宋简体" w:eastAsia="方正小标宋简体" w:cs="Times New Roman"/>
          <w:color w:val="000000"/>
          <w:spacing w:val="-2"/>
          <w:sz w:val="36"/>
          <w:szCs w:val="36"/>
          <w:highlight w:val="none"/>
          <w:lang w:val="en-US" w:eastAsia="zh-CN"/>
        </w:rPr>
        <w:t>公开招聘机关事业单位编外聘用人员</w:t>
      </w:r>
      <w:bookmarkEnd w:id="2"/>
    </w:p>
    <w:p w14:paraId="2115937E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Times New Roman"/>
          <w:color w:val="000000"/>
          <w:spacing w:val="-2"/>
          <w:sz w:val="36"/>
          <w:szCs w:val="36"/>
          <w:highlight w:val="none"/>
        </w:rPr>
      </w:pPr>
      <w:r>
        <w:rPr>
          <w:rFonts w:hint="eastAsia" w:ascii="方正小标宋简体" w:eastAsia="方正小标宋简体" w:cs="Times New Roman"/>
          <w:color w:val="000000"/>
          <w:spacing w:val="-2"/>
          <w:sz w:val="36"/>
          <w:szCs w:val="36"/>
          <w:highlight w:val="none"/>
        </w:rPr>
        <w:t>岗位一览表</w:t>
      </w:r>
    </w:p>
    <w:tbl>
      <w:tblPr>
        <w:tblStyle w:val="2"/>
        <w:tblW w:w="105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473"/>
        <w:gridCol w:w="463"/>
        <w:gridCol w:w="1173"/>
        <w:gridCol w:w="777"/>
        <w:gridCol w:w="682"/>
        <w:gridCol w:w="2603"/>
        <w:gridCol w:w="851"/>
        <w:gridCol w:w="1959"/>
      </w:tblGrid>
      <w:tr w14:paraId="2AED8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E164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  <w:t>序号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3D2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  <w:t>招聘岗位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7C10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  <w:t>人数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BD22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  <w:t>学历</w:t>
            </w:r>
          </w:p>
          <w:p w14:paraId="56B4C8B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  <w:t>要求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5A3E0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  <w:lang w:eastAsia="zh-CN"/>
              </w:rPr>
              <w:t>学位要求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7A1B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  <w:lang w:eastAsia="zh-CN"/>
              </w:rPr>
              <w:t>性别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0C41F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  <w:lang w:eastAsia="zh-CN"/>
              </w:rPr>
              <w:t>专业要求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565A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  <w:t>年龄</w:t>
            </w:r>
          </w:p>
          <w:p w14:paraId="76625C6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  <w:t>要求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250C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1"/>
                <w:highlight w:val="none"/>
              </w:rPr>
              <w:t>其他要求</w:t>
            </w:r>
          </w:p>
        </w:tc>
      </w:tr>
      <w:tr w14:paraId="59471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752E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94EBF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/>
              </w:rPr>
              <w:t>工作人员1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1E37B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3F7CB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</w:rPr>
              <w:t>本科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87940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eastAsia="zh-CN"/>
              </w:rPr>
              <w:t>不限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65571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D8211">
            <w:pPr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/>
              </w:rPr>
              <w:t>本科所学专业：工商管理、经济与工商管理、工商行政管理、商务管理、商务策划管理</w:t>
            </w:r>
          </w:p>
          <w:p w14:paraId="5175A321">
            <w:pPr>
              <w:adjustRightInd w:val="0"/>
              <w:snapToGrid w:val="0"/>
              <w:rPr>
                <w:rFonts w:hint="eastAsia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/>
              </w:rPr>
              <w:t>研究生所学专业：工商管理、工商管理学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F33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18-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35周岁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352E">
            <w:pPr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/>
              </w:rPr>
              <w:t>1.要求中共党员（含中共预备党员）；</w:t>
            </w:r>
          </w:p>
          <w:p w14:paraId="3293B8E7">
            <w:pPr>
              <w:adjustRightInd w:val="0"/>
              <w:snapToGrid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/>
              </w:rPr>
              <w:t>2.要求拥有2年以上工作经验。</w:t>
            </w:r>
          </w:p>
        </w:tc>
      </w:tr>
      <w:tr w14:paraId="7688E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F428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5A5CD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工作人员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CBBF8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7BA2C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</w:rPr>
              <w:t>本科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657DF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  <w:t>学士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5E34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eastAsia="zh-CN"/>
              </w:rPr>
              <w:t>不限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62E7C">
            <w:pPr>
              <w:widowControl/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/>
              </w:rPr>
              <w:t>本科所学专业：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</w:rPr>
              <w:t>城乡规划、城市规划、城市设计、工业设计、工业工程技术、机械工艺技术</w:t>
            </w:r>
          </w:p>
          <w:p w14:paraId="546B57F2">
            <w:pPr>
              <w:widowControl/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/>
              </w:rPr>
              <w:t>研究生所学专业：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</w:rPr>
              <w:t>城市规划与设计、工业设计、工业设计工程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8182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18-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35周岁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5C1B9">
            <w:pPr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要求拥有2年以上工作经验。</w:t>
            </w:r>
          </w:p>
        </w:tc>
      </w:tr>
      <w:tr w14:paraId="05E70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F3F70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3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47D04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工作人员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6D5DA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0FFDD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</w:rPr>
              <w:t>本科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B97C5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  <w:t>学士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B45E5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017C">
            <w:pPr>
              <w:widowControl/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/>
              </w:rPr>
              <w:t>本科所学专业：法学、人力资源管理、社会保障、劳动与社会保障</w:t>
            </w:r>
          </w:p>
          <w:p w14:paraId="574A1BAE">
            <w:pPr>
              <w:widowControl/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/>
              </w:rPr>
              <w:t>研究生所学专业：法学、人力资源管理、劳动法学与社会保障法学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943A4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18-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35周岁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B195B">
            <w:pPr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要求拥有2年以上工作经验。</w:t>
            </w:r>
          </w:p>
        </w:tc>
      </w:tr>
      <w:tr w14:paraId="19614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1E53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4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FB7E9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工作人员</w:t>
            </w: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68E2C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FE8DF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</w:rPr>
              <w:t>本科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8A70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eastAsia="zh-CN"/>
              </w:rPr>
              <w:t>学士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D00F9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  <w:t>男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6894B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eastAsia="zh-CN"/>
              </w:rPr>
              <w:t>本科所学专业：土木工程、环境设计、管理科学工程、工程管理、管理工程</w:t>
            </w:r>
          </w:p>
          <w:p w14:paraId="1BE47272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/>
              </w:rPr>
              <w:t>研究生所学专业：管理科学与工程、工程管理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5781A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18-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35周岁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D0BB1">
            <w:pPr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</w:tr>
      <w:tr w14:paraId="110CE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84871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1D39AA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工作人员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88977D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9F166B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</w:rPr>
              <w:t>本科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90458C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  <w:t>学士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122AB6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D91607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eastAsia="zh-CN"/>
              </w:rPr>
              <w:t>本科所学专业：土木工程、环境设计、管理科学工程、工程管理、管理工程</w:t>
            </w:r>
          </w:p>
          <w:p w14:paraId="383D5A96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eastAsia="zh-CN"/>
              </w:rPr>
              <w:t>研究生所学专业：管理科学与工程、工程管理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62352C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18-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35周岁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E093B">
            <w:pPr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</w:tr>
      <w:tr w14:paraId="0A47C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FC40E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05B9FB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工作人员</w:t>
            </w: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11887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FFF4B5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</w:rPr>
              <w:t>本科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38A6F0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  <w:t>不限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EF966D">
            <w:pPr>
              <w:widowControl/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CA5784">
            <w:pPr>
              <w:widowControl/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eastAsia="zh-CN"/>
              </w:rPr>
              <w:t>本科所学专业：金融学、金融管理、电子商务</w:t>
            </w:r>
          </w:p>
          <w:p w14:paraId="04C2BA90">
            <w:pPr>
              <w:widowControl/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shd w:val="clear" w:color="auto" w:fill="auto"/>
                <w:lang w:val="en-US" w:eastAsia="zh-CN"/>
              </w:rPr>
              <w:t>研究生所学专业：金融学、金融、电子商务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D57EBB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18-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</w:rPr>
              <w:t>周岁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2C736">
            <w:pPr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1"/>
                <w:highlight w:val="none"/>
                <w:lang w:val="en-US" w:eastAsia="zh-CN" w:bidi="ar-SA"/>
              </w:rPr>
            </w:pPr>
          </w:p>
        </w:tc>
      </w:tr>
      <w:bookmarkEnd w:id="1"/>
    </w:tbl>
    <w:p w14:paraId="57DCE4A6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B3BE8"/>
    <w:rsid w:val="51F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2025-03-31T07:12:00Z</dcterms:created>
  <dc:creator>Thaumatin</dc:creator>
  <cp:lastModifiedBy>Thaumatin</cp:lastModifiedBy>
  <dcterms:modified xsi:type="dcterms:W3CDTF">2025-03-31T07:18:10Z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E388C82414A944F69F6BA726F60F4632_11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