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 w:cs="黑体"/>
          <w:spacing w:val="-10"/>
          <w:sz w:val="36"/>
          <w:szCs w:val="36"/>
        </w:rPr>
      </w:pPr>
      <w:r>
        <w:rPr>
          <w:rFonts w:ascii="仿宋" w:hAnsi="仿宋" w:eastAsia="仿宋" w:cs="仿宋"/>
          <w:spacing w:val="-2"/>
          <w:sz w:val="30"/>
          <w:szCs w:val="30"/>
          <w:lang w:bidi="ar"/>
        </w:rPr>
        <w:t>附件1</w:t>
      </w:r>
      <w:bookmarkStart w:id="0" w:name="_GoBack"/>
      <w:bookmarkEnd w:id="0"/>
    </w:p>
    <w:p>
      <w:pPr>
        <w:spacing w:line="520" w:lineRule="exact"/>
        <w:ind w:firstLine="680" w:firstLineChars="200"/>
        <w:jc w:val="center"/>
        <w:rPr>
          <w:rFonts w:ascii="黑体" w:hAnsi="黑体" w:eastAsia="黑体" w:cs="黑体"/>
          <w:spacing w:val="-10"/>
          <w:sz w:val="36"/>
          <w:szCs w:val="36"/>
        </w:rPr>
      </w:pPr>
      <w:r>
        <w:rPr>
          <w:rFonts w:hint="eastAsia" w:ascii="黑体" w:hAnsi="黑体" w:eastAsia="黑体" w:cs="黑体"/>
          <w:spacing w:val="-10"/>
          <w:sz w:val="36"/>
          <w:szCs w:val="36"/>
        </w:rPr>
        <w:t>嘉兴市秀洲传媒有限公司招聘工作人员计划及岗位要求表</w:t>
      </w:r>
    </w:p>
    <w:tbl>
      <w:tblPr>
        <w:tblStyle w:val="2"/>
        <w:tblW w:w="13194" w:type="dxa"/>
        <w:tblInd w:w="-2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222"/>
        <w:gridCol w:w="690"/>
        <w:gridCol w:w="425"/>
        <w:gridCol w:w="993"/>
        <w:gridCol w:w="1134"/>
        <w:gridCol w:w="1275"/>
        <w:gridCol w:w="55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72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2222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主要职责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42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8985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7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22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55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副总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经理</w:t>
            </w:r>
          </w:p>
        </w:tc>
        <w:tc>
          <w:tcPr>
            <w:tcW w:w="22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负责公司新媒体团队管理工作，统筹新媒体业务。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0101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大学本科及以上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新闻传播学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类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相关专业</w:t>
            </w:r>
          </w:p>
        </w:tc>
        <w:tc>
          <w:tcPr>
            <w:tcW w:w="55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1.具有3年及以上新媒体运营从业经历；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2.有坚定的政治意识、优秀的策划能力、过硬的文字功底及综合统筹能力；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3.对新媒体有强烈兴趣，有创意有观点，有独立思考的能力；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4.具备较强的学习能力、责任意识、团队管理能力。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综合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22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从事财务工作、资产核算及管理；会计档案管理、合同管理；行政会务、党群人事；采购工作、后勤保障等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大学本科及以上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经济学类、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公共管理类、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工商管理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类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相关专业</w:t>
            </w:r>
          </w:p>
        </w:tc>
        <w:tc>
          <w:tcPr>
            <w:tcW w:w="5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1.具有2年及以上企业财务相关从业经历；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2.中共党员；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3.具有中级会计师及以上专业职称；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4.熟悉企业财务管理、档案管理、资产管理、行政人事等方面专业知识。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采编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专员</w:t>
            </w:r>
          </w:p>
        </w:tc>
        <w:tc>
          <w:tcPr>
            <w:tcW w:w="22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从事新闻及新媒体产品的策划、采访、编辑、发布等工作；参与新媒体平台的建设和运营工作。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0301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大学本科及以上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新闻传播学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类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、中国语言文学类相关专业</w:t>
            </w:r>
          </w:p>
        </w:tc>
        <w:tc>
          <w:tcPr>
            <w:tcW w:w="5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.持有记者证或编辑记者资格证；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.新闻写作功底扎实，具有一定的创新能力，不怕吃苦，敢于担当，有较强的团队协作意识，能够适应较强的工作压力。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视频拍摄剪辑</w:t>
            </w:r>
          </w:p>
        </w:tc>
        <w:tc>
          <w:tcPr>
            <w:tcW w:w="22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从事视频类新媒体产品的创作生产工作；负责视频的策划、拍摄及后期制作等工作。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0401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大学本科及以上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影视学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类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相关专业</w:t>
            </w:r>
          </w:p>
        </w:tc>
        <w:tc>
          <w:tcPr>
            <w:tcW w:w="5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.能独立完成视频脚本撰写、拍摄、剪辑、配音、调色、字幕等工作；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.熟练使用摄影设备，熟悉视频拍摄和后期视频剪辑制作，能熟练运用Premiere、AE、达芬奇等专业视频剪辑软件；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.具备良好的审美感、镜头节奏感，能驾驭各种视频风格。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平面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设计</w:t>
            </w:r>
          </w:p>
        </w:tc>
        <w:tc>
          <w:tcPr>
            <w:tcW w:w="22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从事创意设计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、应用制作等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工作。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0501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大学本科及以上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设计学类相关专业</w:t>
            </w:r>
          </w:p>
        </w:tc>
        <w:tc>
          <w:tcPr>
            <w:tcW w:w="5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.熟练使用PS、AI等各种设计软件，能独立高效完成各类设计项目，有成熟设计案例或获奖作品者优先；</w:t>
            </w:r>
          </w:p>
          <w:p>
            <w:pPr>
              <w:widowControl/>
              <w:spacing w:line="220" w:lineRule="exact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.具有较强的美术功底和鉴赏能力，具有创造激情、创新意识，追求不断进取。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00F4715A"/>
    <w:rsid w:val="00F4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2023-10-17T00:43:00Z</dcterms:created>
  <dc:creator>Administrator</dc:creator>
  <cp:lastModifiedBy>Administrator</cp:lastModifiedBy>
  <dcterms:modified xsi:type="dcterms:W3CDTF">2023-10-17T00:44:34Z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165B4558A8514C5FA8F4684AC244DE79_11</vt:lpwstr>
  </property>
</Properties>
</file>